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ind w:firstLine="321" w:firstLineChars="10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杰出工程师奖推荐机构推荐意见表</w:t>
      </w:r>
    </w:p>
    <w:p>
      <w:pPr>
        <w:ind w:firstLine="321" w:firstLineChars="100"/>
        <w:jc w:val="center"/>
        <w:rPr>
          <w:rFonts w:hint="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-560" w:leftChars="-200" w:firstLine="280" w:firstLineChars="100"/>
        <w:jc w:val="left"/>
        <w:textAlignment w:val="baseline"/>
        <w:rPr>
          <w:rFonts w:hint="default" w:ascii="黑体" w:eastAsia="黑体"/>
          <w:lang w:val="en-US" w:eastAsia="zh-CN"/>
        </w:rPr>
      </w:pPr>
      <w:r>
        <w:rPr>
          <w:rFonts w:hint="eastAsia" w:ascii="黑体" w:eastAsia="黑体"/>
          <w:lang w:val="en-US" w:eastAsia="zh-CN"/>
        </w:rPr>
        <w:t>被推荐</w:t>
      </w:r>
      <w:bookmarkStart w:id="0" w:name="_GoBack"/>
      <w:bookmarkEnd w:id="0"/>
      <w:r>
        <w:rPr>
          <w:rFonts w:hint="eastAsia" w:ascii="黑体" w:eastAsia="黑体"/>
          <w:lang w:val="en-US" w:eastAsia="zh-CN"/>
        </w:rPr>
        <w:t>人姓名：</w:t>
      </w:r>
    </w:p>
    <w:tbl>
      <w:tblPr>
        <w:tblStyle w:val="4"/>
        <w:tblW w:w="98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3520"/>
        <w:gridCol w:w="1455"/>
        <w:gridCol w:w="1034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pacing w:val="-20"/>
                <w:szCs w:val="28"/>
              </w:rPr>
            </w:pPr>
            <w:r>
              <w:rPr>
                <w:rFonts w:hint="eastAsia" w:ascii="黑体" w:eastAsia="黑体"/>
              </w:rPr>
              <w:t>推荐机构名称</w:t>
            </w:r>
          </w:p>
        </w:tc>
        <w:tc>
          <w:tcPr>
            <w:tcW w:w="7581" w:type="dxa"/>
            <w:gridSpan w:val="4"/>
          </w:tcPr>
          <w:p>
            <w:pPr>
              <w:spacing w:line="400" w:lineRule="exact"/>
              <w:rPr>
                <w:rFonts w:hint="eastAsia" w:ascii="黑体" w:hAnsi="宋体" w:eastAsia="黑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机构类别</w:t>
            </w:r>
          </w:p>
        </w:tc>
        <w:tc>
          <w:tcPr>
            <w:tcW w:w="7581" w:type="dxa"/>
            <w:gridSpan w:val="4"/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□ 行业协会     □ 高校    □ 高新区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250" w:type="dxa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机构联系地址</w:t>
            </w:r>
          </w:p>
        </w:tc>
        <w:tc>
          <w:tcPr>
            <w:tcW w:w="4975" w:type="dxa"/>
            <w:gridSpan w:val="2"/>
          </w:tcPr>
          <w:p>
            <w:pPr>
              <w:spacing w:line="400" w:lineRule="exac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34" w:type="dxa"/>
          </w:tcPr>
          <w:p>
            <w:pPr>
              <w:spacing w:line="40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</w:rPr>
              <w:t>邮编</w:t>
            </w:r>
          </w:p>
        </w:tc>
        <w:tc>
          <w:tcPr>
            <w:tcW w:w="1572" w:type="dxa"/>
          </w:tcPr>
          <w:p>
            <w:pPr>
              <w:spacing w:line="400" w:lineRule="exact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250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机构负责人姓名</w:t>
            </w:r>
          </w:p>
        </w:tc>
        <w:tc>
          <w:tcPr>
            <w:tcW w:w="3520" w:type="dxa"/>
          </w:tcPr>
          <w:p>
            <w:pPr>
              <w:spacing w:line="400" w:lineRule="exact"/>
              <w:rPr>
                <w:rFonts w:hint="eastAsia" w:ascii="黑体" w:eastAsia="黑体"/>
              </w:rPr>
            </w:pPr>
          </w:p>
        </w:tc>
        <w:tc>
          <w:tcPr>
            <w:tcW w:w="1455" w:type="dxa"/>
          </w:tcPr>
          <w:p>
            <w:pPr>
              <w:spacing w:line="400" w:lineRule="exact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联系电话</w:t>
            </w:r>
          </w:p>
        </w:tc>
        <w:tc>
          <w:tcPr>
            <w:tcW w:w="2606" w:type="dxa"/>
            <w:gridSpan w:val="2"/>
          </w:tcPr>
          <w:p>
            <w:pPr>
              <w:spacing w:line="400" w:lineRule="exact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250" w:type="dxa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联系人姓名</w:t>
            </w:r>
          </w:p>
        </w:tc>
        <w:tc>
          <w:tcPr>
            <w:tcW w:w="3520" w:type="dxa"/>
          </w:tcPr>
          <w:p>
            <w:pPr>
              <w:spacing w:line="400" w:lineRule="exac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55" w:type="dxa"/>
          </w:tcPr>
          <w:p>
            <w:pPr>
              <w:spacing w:line="400" w:lineRule="exact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联系电话</w:t>
            </w:r>
          </w:p>
        </w:tc>
        <w:tc>
          <w:tcPr>
            <w:tcW w:w="2606" w:type="dxa"/>
            <w:gridSpan w:val="2"/>
          </w:tcPr>
          <w:p>
            <w:pPr>
              <w:spacing w:line="400" w:lineRule="exact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250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联系人电子邮箱</w:t>
            </w:r>
          </w:p>
        </w:tc>
        <w:tc>
          <w:tcPr>
            <w:tcW w:w="7581" w:type="dxa"/>
            <w:gridSpan w:val="4"/>
          </w:tcPr>
          <w:p>
            <w:pPr>
              <w:spacing w:line="400" w:lineRule="exact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831" w:type="dxa"/>
            <w:gridSpan w:val="5"/>
          </w:tcPr>
          <w:p>
            <w:pPr>
              <w:spacing w:line="400" w:lineRule="exact"/>
              <w:ind w:firstLine="3840" w:firstLineChars="1200"/>
              <w:rPr>
                <w:rFonts w:hint="eastAsia" w:ascii="黑体" w:hAnsi="宋体" w:eastAsia="黑体" w:cs="宋体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sz w:val="32"/>
                <w:szCs w:val="32"/>
              </w:rPr>
              <w:t>推荐机构推荐意见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  <w:jc w:val="center"/>
        </w:trPr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对申报人的社会道德和职业道德的评价</w:t>
            </w:r>
          </w:p>
        </w:tc>
        <w:tc>
          <w:tcPr>
            <w:tcW w:w="7581" w:type="dxa"/>
            <w:gridSpan w:val="4"/>
          </w:tcPr>
          <w:p>
            <w:pPr>
              <w:spacing w:line="400" w:lineRule="exac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7" w:hRule="atLeast"/>
          <w:jc w:val="center"/>
        </w:trPr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对申报人在工程技术领域所取得的技术成就及其贡献的评价</w:t>
            </w:r>
          </w:p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581" w:type="dxa"/>
            <w:gridSpan w:val="4"/>
          </w:tcPr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0" w:hRule="atLeast"/>
          <w:jc w:val="center"/>
        </w:trPr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对申报人在工程技术领域所获的主要技术成果应用效果的评价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7581" w:type="dxa"/>
            <w:gridSpan w:val="4"/>
          </w:tcPr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4" w:hRule="atLeast"/>
          <w:jc w:val="center"/>
        </w:trPr>
        <w:tc>
          <w:tcPr>
            <w:tcW w:w="2250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spacing w:line="400" w:lineRule="exact"/>
              <w:rPr>
                <w:rFonts w:hint="eastAsia" w:ascii="黑体" w:eastAsia="黑体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eastAsia="黑体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eastAsia="黑体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对申报人在经济效益、社会效益方面所作贡献的评价</w:t>
            </w:r>
          </w:p>
        </w:tc>
        <w:tc>
          <w:tcPr>
            <w:tcW w:w="7581" w:type="dxa"/>
            <w:gridSpan w:val="4"/>
            <w:tcBorders>
              <w:bottom w:val="single" w:color="auto" w:sz="8" w:space="0"/>
            </w:tcBorders>
          </w:tcPr>
          <w:p>
            <w:pPr>
              <w:spacing w:line="400" w:lineRule="exact"/>
              <w:rPr>
                <w:rFonts w:ascii="黑体" w:hAnsi="宋体" w:eastAsia="黑体"/>
                <w:szCs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Cs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Cs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szCs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Cs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  <w:jc w:val="center"/>
        </w:trPr>
        <w:tc>
          <w:tcPr>
            <w:tcW w:w="9831" w:type="dxa"/>
            <w:gridSpan w:val="5"/>
            <w:tcBorders>
              <w:top w:val="single" w:color="auto" w:sz="8" w:space="0"/>
              <w:left w:val="single" w:color="auto" w:sz="8" w:space="0"/>
            </w:tcBorders>
          </w:tcPr>
          <w:p>
            <w:pPr>
              <w:spacing w:line="560" w:lineRule="exact"/>
              <w:ind w:firstLine="560" w:firstLineChars="200"/>
              <w:rPr>
                <w:rFonts w:hint="eastAsia"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 xml:space="preserve">声明：本机构按照《杰出工程师奖奖励办法》的有关要求，对申报表内容及全部附件材料进行了审核，确认该申报人符合推荐资格条件，推荐材料内容属实。                     </w:t>
            </w:r>
          </w:p>
          <w:p>
            <w:pPr>
              <w:spacing w:line="560" w:lineRule="exact"/>
              <w:ind w:firstLine="640" w:firstLineChars="200"/>
              <w:rPr>
                <w:rFonts w:hint="eastAsia" w:ascii="黑体" w:eastAsia="黑体"/>
                <w:szCs w:val="28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 xml:space="preserve">                       </w:t>
            </w:r>
            <w:r>
              <w:rPr>
                <w:rFonts w:hint="eastAsia" w:ascii="黑体" w:eastAsia="黑体"/>
                <w:szCs w:val="28"/>
              </w:rPr>
              <w:t xml:space="preserve"> </w:t>
            </w:r>
          </w:p>
          <w:p>
            <w:pPr>
              <w:spacing w:line="560" w:lineRule="exact"/>
              <w:ind w:firstLine="4200" w:firstLineChars="1500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推荐机构公章</w:t>
            </w:r>
          </w:p>
          <w:p>
            <w:pPr>
              <w:spacing w:line="400" w:lineRule="exact"/>
              <w:rPr>
                <w:rFonts w:hint="eastAsia"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 xml:space="preserve">                                </w:t>
            </w:r>
          </w:p>
          <w:p>
            <w:pPr>
              <w:spacing w:line="400" w:lineRule="exact"/>
              <w:ind w:firstLine="5320" w:firstLineChars="1900"/>
              <w:rPr>
                <w:rFonts w:ascii="黑体" w:hAnsi="宋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年    月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RhZDY4ZTE0YWViOGI1NmI0ZGYwM2VjNGU2ODRmYzkifQ=="/>
  </w:docVars>
  <w:rsids>
    <w:rsidRoot w:val="001336AE"/>
    <w:rsid w:val="001336AE"/>
    <w:rsid w:val="006017D3"/>
    <w:rsid w:val="006A2E5F"/>
    <w:rsid w:val="00BC4C85"/>
    <w:rsid w:val="46D6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261</Words>
  <Characters>261</Characters>
  <Lines>3</Lines>
  <Paragraphs>1</Paragraphs>
  <TotalTime>2</TotalTime>
  <ScaleCrop>false</ScaleCrop>
  <LinksUpToDate>false</LinksUpToDate>
  <CharactersWithSpaces>366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2022-04-12T06:13:00Z</dcterms:created>
  <dc:creator>lm</dc:creator>
  <cp:lastModifiedBy>朱立建</cp:lastModifiedBy>
  <dcterms:modified xsi:type="dcterms:W3CDTF">2022-05-26T16:16:09Z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400106BDEB8A4654BD048388683B800D</vt:lpwstr>
  </property>
</Properties>
</file>